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2BA6" w14:textId="77777777" w:rsidR="001B555F" w:rsidRDefault="001B555F" w:rsidP="001B555F">
      <w:pPr>
        <w:spacing w:after="0" w:line="240" w:lineRule="auto"/>
        <w:rPr>
          <w:rFonts w:ascii="Arial" w:eastAsia="Times New Roman" w:hAnsi="Arial" w:cs="Arial"/>
          <w:b/>
          <w:bCs/>
          <w:kern w:val="0"/>
          <w:lang w:eastAsia="de-DE"/>
          <w14:ligatures w14:val="none"/>
        </w:rPr>
      </w:pPr>
      <w:r w:rsidRPr="001B555F">
        <w:rPr>
          <w:rFonts w:ascii="Arial" w:eastAsia="Times New Roman" w:hAnsi="Arial" w:cs="Arial"/>
          <w:b/>
          <w:bCs/>
          <w:kern w:val="0"/>
          <w:lang w:eastAsia="de-DE"/>
          <w14:ligatures w14:val="none"/>
        </w:rPr>
        <w:t>PRESSEMITTEILUNG</w:t>
      </w:r>
    </w:p>
    <w:p w14:paraId="08B6D81A" w14:textId="77777777" w:rsidR="00EA3EDD" w:rsidRPr="001B555F" w:rsidRDefault="00EA3EDD" w:rsidP="001B555F">
      <w:pPr>
        <w:spacing w:after="0" w:line="240" w:lineRule="auto"/>
        <w:rPr>
          <w:rFonts w:ascii="Arial" w:eastAsia="Times New Roman" w:hAnsi="Arial" w:cs="Arial"/>
          <w:kern w:val="0"/>
          <w:lang w:eastAsia="de-DE"/>
          <w14:ligatures w14:val="none"/>
        </w:rPr>
      </w:pPr>
    </w:p>
    <w:p w14:paraId="324A3F85" w14:textId="77777777" w:rsidR="001B555F" w:rsidRPr="001B555F" w:rsidRDefault="001B555F" w:rsidP="001B555F">
      <w:pPr>
        <w:spacing w:after="0" w:line="240" w:lineRule="auto"/>
        <w:rPr>
          <w:rFonts w:ascii="Arial" w:eastAsia="Times New Roman" w:hAnsi="Arial" w:cs="Arial"/>
          <w:kern w:val="0"/>
          <w:lang w:eastAsia="de-DE"/>
          <w14:ligatures w14:val="none"/>
        </w:rPr>
      </w:pPr>
      <w:r w:rsidRPr="001B555F">
        <w:rPr>
          <w:rFonts w:ascii="Arial" w:eastAsia="Times New Roman" w:hAnsi="Arial" w:cs="Arial"/>
          <w:b/>
          <w:bCs/>
          <w:kern w:val="0"/>
          <w:lang w:eastAsia="de-DE"/>
          <w14:ligatures w14:val="none"/>
        </w:rPr>
        <w:t>Gefahrenzonen entschärfen: UWG-Zentrumsfraktion fordert sichere Straßen für Rheinfeld</w:t>
      </w:r>
    </w:p>
    <w:p w14:paraId="6F23A539" w14:textId="77777777" w:rsidR="001B555F" w:rsidRDefault="001B555F" w:rsidP="001B555F">
      <w:pPr>
        <w:spacing w:after="0" w:line="240" w:lineRule="auto"/>
        <w:rPr>
          <w:rFonts w:ascii="Arial" w:eastAsia="Times New Roman" w:hAnsi="Arial" w:cs="Arial"/>
          <w:kern w:val="0"/>
          <w:lang w:eastAsia="de-DE"/>
          <w14:ligatures w14:val="none"/>
        </w:rPr>
      </w:pPr>
      <w:r w:rsidRPr="001B555F">
        <w:rPr>
          <w:rFonts w:ascii="Arial" w:eastAsia="Times New Roman" w:hAnsi="Arial" w:cs="Arial"/>
          <w:b/>
          <w:bCs/>
          <w:kern w:val="0"/>
          <w:lang w:eastAsia="de-DE"/>
          <w14:ligatures w14:val="none"/>
        </w:rPr>
        <w:t>Dormagen, 27. September 2026</w:t>
      </w:r>
      <w:r w:rsidRPr="001B555F">
        <w:rPr>
          <w:rFonts w:ascii="Arial" w:eastAsia="Times New Roman" w:hAnsi="Arial" w:cs="Arial"/>
          <w:kern w:val="0"/>
          <w:lang w:eastAsia="de-DE"/>
          <w14:ligatures w14:val="none"/>
        </w:rPr>
        <w:t xml:space="preserve"> – Die offizielle Unfallstatistik spricht eine alarmierende Sprache: Allein im Jahr 2025 registrierte der amtliche Unfallatlas </w:t>
      </w:r>
      <w:r>
        <w:rPr>
          <w:rFonts w:ascii="Arial" w:eastAsia="Times New Roman" w:hAnsi="Arial" w:cs="Arial"/>
          <w:kern w:val="0"/>
          <w:lang w:eastAsia="de-DE"/>
          <w14:ligatures w14:val="none"/>
        </w:rPr>
        <w:t xml:space="preserve">zu den ausgewiesenen Kreuzungen </w:t>
      </w:r>
      <w:r w:rsidRPr="001B555F">
        <w:rPr>
          <w:rFonts w:ascii="Arial" w:eastAsia="Times New Roman" w:hAnsi="Arial" w:cs="Arial"/>
          <w:kern w:val="0"/>
          <w:lang w:eastAsia="de-DE"/>
          <w14:ligatures w14:val="none"/>
        </w:rPr>
        <w:t xml:space="preserve">fünf Verkehrsunfälle mit Personenschäden im Stadtteil Rheinfeld. Besonders besorgniserregend: Jedes Mal waren schwächere Verkehrsteilnehmer – Radfahrer, Fußgänger und Kraftradfahrer – die Leidtragenden. </w:t>
      </w:r>
    </w:p>
    <w:p w14:paraId="521E990B" w14:textId="77777777" w:rsidR="001B555F" w:rsidRDefault="001B555F" w:rsidP="001B555F">
      <w:pPr>
        <w:spacing w:after="0" w:line="240" w:lineRule="auto"/>
        <w:rPr>
          <w:rFonts w:ascii="Arial" w:eastAsia="Times New Roman" w:hAnsi="Arial" w:cs="Arial"/>
          <w:kern w:val="0"/>
          <w:lang w:eastAsia="de-DE"/>
          <w14:ligatures w14:val="none"/>
        </w:rPr>
      </w:pPr>
    </w:p>
    <w:p w14:paraId="65739E58" w14:textId="40CCFF31" w:rsidR="001B555F" w:rsidRDefault="001B555F" w:rsidP="001B555F">
      <w:pPr>
        <w:spacing w:after="0" w:line="240" w:lineRule="auto"/>
        <w:rPr>
          <w:rFonts w:ascii="Arial" w:eastAsia="Times New Roman" w:hAnsi="Arial" w:cs="Arial"/>
          <w:kern w:val="0"/>
          <w:lang w:eastAsia="de-DE"/>
          <w14:ligatures w14:val="none"/>
        </w:rPr>
      </w:pPr>
      <w:r w:rsidRPr="001B555F">
        <w:rPr>
          <w:rFonts w:ascii="Arial" w:eastAsia="Times New Roman" w:hAnsi="Arial" w:cs="Arial"/>
          <w:kern w:val="0"/>
          <w:lang w:eastAsia="de-DE"/>
          <w14:ligatures w14:val="none"/>
        </w:rPr>
        <w:t xml:space="preserve">Für die UWG-Zentrumsfraktion Dormagen ist damit das Maß voll. Mit einem </w:t>
      </w:r>
      <w:r>
        <w:rPr>
          <w:rFonts w:ascii="Arial" w:eastAsia="Times New Roman" w:hAnsi="Arial" w:cs="Arial"/>
          <w:kern w:val="0"/>
          <w:lang w:eastAsia="de-DE"/>
          <w14:ligatures w14:val="none"/>
        </w:rPr>
        <w:t>entsprechenden</w:t>
      </w:r>
      <w:r w:rsidRPr="001B555F">
        <w:rPr>
          <w:rFonts w:ascii="Arial" w:eastAsia="Times New Roman" w:hAnsi="Arial" w:cs="Arial"/>
          <w:kern w:val="0"/>
          <w:lang w:eastAsia="de-DE"/>
          <w14:ligatures w14:val="none"/>
        </w:rPr>
        <w:t xml:space="preserve"> Antrag für den Hauptausschuss am 3. November 2026 forder</w:t>
      </w:r>
      <w:r>
        <w:rPr>
          <w:rFonts w:ascii="Arial" w:eastAsia="Times New Roman" w:hAnsi="Arial" w:cs="Arial"/>
          <w:kern w:val="0"/>
          <w:lang w:eastAsia="de-DE"/>
          <w14:ligatures w14:val="none"/>
        </w:rPr>
        <w:t xml:space="preserve">n wir </w:t>
      </w:r>
      <w:r w:rsidRPr="001B555F">
        <w:rPr>
          <w:rFonts w:ascii="Arial" w:eastAsia="Times New Roman" w:hAnsi="Arial" w:cs="Arial"/>
          <w:kern w:val="0"/>
          <w:lang w:eastAsia="de-DE"/>
          <w14:ligatures w14:val="none"/>
        </w:rPr>
        <w:t xml:space="preserve">nun ein schnelles und konsequentes Handeln der </w:t>
      </w:r>
      <w:r>
        <w:rPr>
          <w:rFonts w:ascii="Arial" w:eastAsia="Times New Roman" w:hAnsi="Arial" w:cs="Arial"/>
          <w:kern w:val="0"/>
          <w:lang w:eastAsia="de-DE"/>
          <w14:ligatures w14:val="none"/>
        </w:rPr>
        <w:t>V</w:t>
      </w:r>
      <w:r w:rsidRPr="001B555F">
        <w:rPr>
          <w:rFonts w:ascii="Arial" w:eastAsia="Times New Roman" w:hAnsi="Arial" w:cs="Arial"/>
          <w:kern w:val="0"/>
          <w:lang w:eastAsia="de-DE"/>
          <w14:ligatures w14:val="none"/>
        </w:rPr>
        <w:t>erwaltung, um zwei akute Unfallbrennpunkte dauerhaft zu entschärfen.</w:t>
      </w:r>
    </w:p>
    <w:p w14:paraId="4044B1DF" w14:textId="77777777" w:rsidR="001B555F" w:rsidRPr="001B555F" w:rsidRDefault="001B555F" w:rsidP="001B555F">
      <w:pPr>
        <w:spacing w:after="0" w:line="240" w:lineRule="auto"/>
        <w:rPr>
          <w:rFonts w:ascii="Arial" w:eastAsia="Times New Roman" w:hAnsi="Arial" w:cs="Arial"/>
          <w:kern w:val="0"/>
          <w:lang w:eastAsia="de-DE"/>
          <w14:ligatures w14:val="none"/>
        </w:rPr>
      </w:pPr>
    </w:p>
    <w:p w14:paraId="1F8E7C53" w14:textId="77777777" w:rsidR="001B555F" w:rsidRDefault="001B555F" w:rsidP="001B555F">
      <w:pPr>
        <w:spacing w:after="0" w:line="240" w:lineRule="auto"/>
        <w:rPr>
          <w:rFonts w:ascii="Arial" w:eastAsia="Times New Roman" w:hAnsi="Arial" w:cs="Arial"/>
          <w:kern w:val="0"/>
          <w:lang w:eastAsia="de-DE"/>
          <w14:ligatures w14:val="none"/>
        </w:rPr>
      </w:pPr>
      <w:r w:rsidRPr="001B555F">
        <w:rPr>
          <w:rFonts w:ascii="Arial" w:eastAsia="Times New Roman" w:hAnsi="Arial" w:cs="Arial"/>
          <w:kern w:val="0"/>
          <w:lang w:eastAsia="de-DE"/>
          <w14:ligatures w14:val="none"/>
        </w:rPr>
        <w:t>Im Fokus der Initiative stehen zwei Kreuzungsbereiche, die sich zu echten Risikozonen entwickelt haben:</w:t>
      </w:r>
    </w:p>
    <w:p w14:paraId="11A52CEB" w14:textId="77777777" w:rsidR="001B555F" w:rsidRPr="001B555F" w:rsidRDefault="001B555F" w:rsidP="001B555F">
      <w:pPr>
        <w:spacing w:after="0" w:line="240" w:lineRule="auto"/>
        <w:rPr>
          <w:rFonts w:ascii="Arial" w:eastAsia="Times New Roman" w:hAnsi="Arial" w:cs="Arial"/>
          <w:kern w:val="0"/>
          <w:lang w:eastAsia="de-DE"/>
          <w14:ligatures w14:val="none"/>
        </w:rPr>
      </w:pPr>
    </w:p>
    <w:p w14:paraId="38443446" w14:textId="77777777" w:rsidR="001B555F" w:rsidRPr="001B555F" w:rsidRDefault="001B555F" w:rsidP="001B555F">
      <w:pPr>
        <w:numPr>
          <w:ilvl w:val="0"/>
          <w:numId w:val="1"/>
        </w:numPr>
        <w:spacing w:after="0" w:line="240" w:lineRule="auto"/>
        <w:rPr>
          <w:rFonts w:ascii="Arial" w:eastAsia="Times New Roman" w:hAnsi="Arial" w:cs="Arial"/>
          <w:kern w:val="0"/>
          <w:lang w:eastAsia="de-DE"/>
          <w14:ligatures w14:val="none"/>
        </w:rPr>
      </w:pPr>
      <w:r w:rsidRPr="001B555F">
        <w:rPr>
          <w:rFonts w:ascii="Arial" w:eastAsia="Times New Roman" w:hAnsi="Arial" w:cs="Arial"/>
          <w:b/>
          <w:bCs/>
          <w:kern w:val="0"/>
          <w:lang w:eastAsia="de-DE"/>
          <w14:ligatures w14:val="none"/>
        </w:rPr>
        <w:t xml:space="preserve">Rheinfelder Straße / </w:t>
      </w:r>
      <w:proofErr w:type="spellStart"/>
      <w:r w:rsidRPr="001B555F">
        <w:rPr>
          <w:rFonts w:ascii="Arial" w:eastAsia="Times New Roman" w:hAnsi="Arial" w:cs="Arial"/>
          <w:b/>
          <w:bCs/>
          <w:kern w:val="0"/>
          <w:lang w:eastAsia="de-DE"/>
          <w14:ligatures w14:val="none"/>
        </w:rPr>
        <w:t>Grienskamp</w:t>
      </w:r>
      <w:proofErr w:type="spellEnd"/>
      <w:r w:rsidRPr="001B555F">
        <w:rPr>
          <w:rFonts w:ascii="Arial" w:eastAsia="Times New Roman" w:hAnsi="Arial" w:cs="Arial"/>
          <w:b/>
          <w:bCs/>
          <w:kern w:val="0"/>
          <w:lang w:eastAsia="de-DE"/>
          <w14:ligatures w14:val="none"/>
        </w:rPr>
        <w:t xml:space="preserve"> (Schulweg sichern!):</w:t>
      </w:r>
      <w:r w:rsidRPr="001B555F">
        <w:rPr>
          <w:rFonts w:ascii="Arial" w:eastAsia="Times New Roman" w:hAnsi="Arial" w:cs="Arial"/>
          <w:kern w:val="0"/>
          <w:lang w:eastAsia="de-DE"/>
          <w14:ligatures w14:val="none"/>
        </w:rPr>
        <w:t xml:space="preserve"> Diese Kreuzung dient täglich zahlreichen Schulkindern als Querungshilfe. Bislang fehlt es hier jedoch an echtem Schutz. Die UWG-Zentrumsfraktion fordert die zügige Einrichtung eines gut sichtbaren, rechtlich geschützten Zebrastreifens, um Autofahrer spürbar einzubremsen und den Schulweg endlich sicher zu machen.</w:t>
      </w:r>
    </w:p>
    <w:p w14:paraId="2B963D25" w14:textId="01F8E5F3" w:rsidR="001B555F" w:rsidRDefault="001B555F" w:rsidP="001B555F">
      <w:pPr>
        <w:numPr>
          <w:ilvl w:val="0"/>
          <w:numId w:val="1"/>
        </w:numPr>
        <w:spacing w:after="0" w:line="240" w:lineRule="auto"/>
        <w:rPr>
          <w:rFonts w:ascii="Arial" w:eastAsia="Times New Roman" w:hAnsi="Arial" w:cs="Arial"/>
          <w:kern w:val="0"/>
          <w:lang w:eastAsia="de-DE"/>
          <w14:ligatures w14:val="none"/>
        </w:rPr>
      </w:pPr>
      <w:r w:rsidRPr="001B555F">
        <w:rPr>
          <w:rFonts w:ascii="Arial" w:eastAsia="Times New Roman" w:hAnsi="Arial" w:cs="Arial"/>
          <w:b/>
          <w:bCs/>
          <w:kern w:val="0"/>
          <w:lang w:eastAsia="de-DE"/>
          <w14:ligatures w14:val="none"/>
        </w:rPr>
        <w:t xml:space="preserve">An den </w:t>
      </w:r>
      <w:proofErr w:type="spellStart"/>
      <w:r w:rsidRPr="001B555F">
        <w:rPr>
          <w:rFonts w:ascii="Arial" w:eastAsia="Times New Roman" w:hAnsi="Arial" w:cs="Arial"/>
          <w:b/>
          <w:bCs/>
          <w:kern w:val="0"/>
          <w:lang w:eastAsia="de-DE"/>
          <w14:ligatures w14:val="none"/>
        </w:rPr>
        <w:t>Peschen</w:t>
      </w:r>
      <w:proofErr w:type="spellEnd"/>
      <w:r w:rsidRPr="001B555F">
        <w:rPr>
          <w:rFonts w:ascii="Arial" w:eastAsia="Times New Roman" w:hAnsi="Arial" w:cs="Arial"/>
          <w:b/>
          <w:bCs/>
          <w:kern w:val="0"/>
          <w:lang w:eastAsia="de-DE"/>
          <w14:ligatures w14:val="none"/>
        </w:rPr>
        <w:t xml:space="preserve"> / </w:t>
      </w:r>
      <w:proofErr w:type="spellStart"/>
      <w:r w:rsidRPr="001B555F">
        <w:rPr>
          <w:rFonts w:ascii="Arial" w:eastAsia="Times New Roman" w:hAnsi="Arial" w:cs="Arial"/>
          <w:b/>
          <w:bCs/>
          <w:kern w:val="0"/>
          <w:lang w:eastAsia="de-DE"/>
          <w14:ligatures w14:val="none"/>
        </w:rPr>
        <w:t>Piwipper</w:t>
      </w:r>
      <w:proofErr w:type="spellEnd"/>
      <w:r w:rsidRPr="001B555F">
        <w:rPr>
          <w:rFonts w:ascii="Arial" w:eastAsia="Times New Roman" w:hAnsi="Arial" w:cs="Arial"/>
          <w:b/>
          <w:bCs/>
          <w:kern w:val="0"/>
          <w:lang w:eastAsia="de-DE"/>
          <w14:ligatures w14:val="none"/>
        </w:rPr>
        <w:t xml:space="preserve"> Straße</w:t>
      </w:r>
      <w:r w:rsidR="001E44BD">
        <w:rPr>
          <w:rFonts w:ascii="Arial" w:eastAsia="Times New Roman" w:hAnsi="Arial" w:cs="Arial"/>
          <w:b/>
          <w:bCs/>
          <w:kern w:val="0"/>
          <w:lang w:eastAsia="de-DE"/>
          <w14:ligatures w14:val="none"/>
        </w:rPr>
        <w:t xml:space="preserve">: </w:t>
      </w:r>
      <w:r w:rsidRPr="001B555F">
        <w:rPr>
          <w:rFonts w:ascii="Arial" w:eastAsia="Times New Roman" w:hAnsi="Arial" w:cs="Arial"/>
          <w:kern w:val="0"/>
          <w:lang w:eastAsia="de-DE"/>
          <w14:ligatures w14:val="none"/>
        </w:rPr>
        <w:t xml:space="preserve">Hier gefährdet eine unübersichtliche Parksituation in Kombination mit der Vorfahrtsregelung systematisch den Radverkehr. Parkende Autos verdecken herannahende Radler, was regelmäßig zu gefährlichen Konflikten und Kollisionen führt. Durch eine Anpassung der Vorfahrt und gezielte Halteverbotszonen müssen die Sichtachsen </w:t>
      </w:r>
      <w:r w:rsidR="001E44BD">
        <w:rPr>
          <w:rFonts w:ascii="Arial" w:eastAsia="Times New Roman" w:hAnsi="Arial" w:cs="Arial"/>
          <w:kern w:val="0"/>
          <w:lang w:eastAsia="de-DE"/>
          <w14:ligatures w14:val="none"/>
        </w:rPr>
        <w:t>dringend verbessert</w:t>
      </w:r>
      <w:r w:rsidRPr="001B555F">
        <w:rPr>
          <w:rFonts w:ascii="Arial" w:eastAsia="Times New Roman" w:hAnsi="Arial" w:cs="Arial"/>
          <w:kern w:val="0"/>
          <w:lang w:eastAsia="de-DE"/>
          <w14:ligatures w14:val="none"/>
        </w:rPr>
        <w:t xml:space="preserve"> werden.</w:t>
      </w:r>
    </w:p>
    <w:p w14:paraId="56559344" w14:textId="77777777" w:rsidR="001B555F" w:rsidRPr="001B555F" w:rsidRDefault="001B555F" w:rsidP="001B555F">
      <w:pPr>
        <w:spacing w:after="0" w:line="240" w:lineRule="auto"/>
        <w:ind w:left="720"/>
        <w:rPr>
          <w:rFonts w:ascii="Arial" w:eastAsia="Times New Roman" w:hAnsi="Arial" w:cs="Arial"/>
          <w:kern w:val="0"/>
          <w:lang w:eastAsia="de-DE"/>
          <w14:ligatures w14:val="none"/>
        </w:rPr>
      </w:pPr>
    </w:p>
    <w:p w14:paraId="5413B296" w14:textId="77777777" w:rsidR="001B555F" w:rsidRDefault="001B555F" w:rsidP="001B555F">
      <w:pPr>
        <w:spacing w:after="0" w:line="240" w:lineRule="auto"/>
        <w:rPr>
          <w:rFonts w:ascii="Arial" w:eastAsia="Times New Roman" w:hAnsi="Arial" w:cs="Arial"/>
          <w:kern w:val="0"/>
          <w:lang w:eastAsia="de-DE"/>
          <w14:ligatures w14:val="none"/>
        </w:rPr>
      </w:pPr>
      <w:r w:rsidRPr="001B555F">
        <w:rPr>
          <w:rFonts w:ascii="Arial" w:eastAsia="Times New Roman" w:hAnsi="Arial" w:cs="Arial"/>
          <w:kern w:val="0"/>
          <w:lang w:eastAsia="de-DE"/>
          <w14:ligatures w14:val="none"/>
        </w:rPr>
        <w:t xml:space="preserve">„Wir dürfen nicht warten, bis aus Leichtverletzten Schwerverletzte oder Schlimmeres werden“, betont die Fraktion. </w:t>
      </w:r>
    </w:p>
    <w:p w14:paraId="15724493" w14:textId="77777777" w:rsidR="001B555F" w:rsidRDefault="001B555F" w:rsidP="001B555F">
      <w:pPr>
        <w:spacing w:after="0" w:line="240" w:lineRule="auto"/>
        <w:rPr>
          <w:rFonts w:ascii="Arial" w:eastAsia="Times New Roman" w:hAnsi="Arial" w:cs="Arial"/>
          <w:kern w:val="0"/>
          <w:lang w:eastAsia="de-DE"/>
          <w14:ligatures w14:val="none"/>
        </w:rPr>
      </w:pPr>
    </w:p>
    <w:p w14:paraId="3DB47481" w14:textId="6B9267D9" w:rsidR="001B555F" w:rsidRDefault="001B555F" w:rsidP="001B555F">
      <w:pPr>
        <w:spacing w:after="0" w:line="240" w:lineRule="auto"/>
        <w:rPr>
          <w:rFonts w:ascii="Arial" w:eastAsia="Times New Roman" w:hAnsi="Arial" w:cs="Arial"/>
          <w:kern w:val="0"/>
          <w:lang w:eastAsia="de-DE"/>
          <w14:ligatures w14:val="none"/>
        </w:rPr>
      </w:pPr>
      <w:r w:rsidRPr="001B555F">
        <w:rPr>
          <w:rFonts w:ascii="Arial" w:eastAsia="Times New Roman" w:hAnsi="Arial" w:cs="Arial"/>
          <w:kern w:val="0"/>
          <w:lang w:eastAsia="de-DE"/>
          <w14:ligatures w14:val="none"/>
        </w:rPr>
        <w:t>„Der Schutz von Menschenleben und die Sicherheit unserer Kinder müssen in der Verkehrsplanung an oberster Stelle stehen. Die Zahlen des Unfallatlas lügen nicht – hier besteht akuter Handlungsbedarf“</w:t>
      </w:r>
    </w:p>
    <w:p w14:paraId="1EE676F4" w14:textId="77777777" w:rsidR="001B555F" w:rsidRPr="001B555F" w:rsidRDefault="001B555F" w:rsidP="001B555F">
      <w:pPr>
        <w:spacing w:after="0" w:line="240" w:lineRule="auto"/>
        <w:rPr>
          <w:rFonts w:ascii="Arial" w:eastAsia="Times New Roman" w:hAnsi="Arial" w:cs="Arial"/>
          <w:kern w:val="0"/>
          <w:lang w:eastAsia="de-DE"/>
          <w14:ligatures w14:val="none"/>
        </w:rPr>
      </w:pPr>
    </w:p>
    <w:p w14:paraId="4EE65E51" w14:textId="77777777" w:rsidR="001B555F" w:rsidRDefault="001B555F" w:rsidP="001B555F">
      <w:pPr>
        <w:spacing w:after="0" w:line="240" w:lineRule="auto"/>
        <w:rPr>
          <w:rFonts w:ascii="Arial" w:eastAsia="Times New Roman" w:hAnsi="Arial" w:cs="Arial"/>
          <w:kern w:val="0"/>
          <w:lang w:eastAsia="de-DE"/>
          <w14:ligatures w14:val="none"/>
        </w:rPr>
      </w:pPr>
      <w:r w:rsidRPr="001B555F">
        <w:rPr>
          <w:rFonts w:ascii="Arial" w:eastAsia="Times New Roman" w:hAnsi="Arial" w:cs="Arial"/>
          <w:kern w:val="0"/>
          <w:lang w:eastAsia="de-DE"/>
          <w14:ligatures w14:val="none"/>
        </w:rPr>
        <w:t>Mit ihrem Antrag nimmt die UWG-Zentrumsfraktion den Rat und den Bürgermeister in die Pflicht, die verkehrsrechtlichen und baulichen Optimierungen schnellstmöglich gutachterlich prüfen zu lassen und zeitnah in die Tat umzusetzen.</w:t>
      </w:r>
    </w:p>
    <w:p w14:paraId="68501A3B" w14:textId="595CB320" w:rsidR="001B555F" w:rsidRPr="001B555F" w:rsidRDefault="001B555F" w:rsidP="001B555F">
      <w:pPr>
        <w:spacing w:after="0" w:line="240" w:lineRule="auto"/>
        <w:rPr>
          <w:rFonts w:ascii="Arial" w:eastAsia="Times New Roman" w:hAnsi="Arial" w:cs="Arial"/>
          <w:kern w:val="0"/>
          <w:lang w:eastAsia="de-DE"/>
          <w14:ligatures w14:val="none"/>
        </w:rPr>
      </w:pPr>
    </w:p>
    <w:p w14:paraId="5AD95B46" w14:textId="77777777" w:rsidR="00D16D22" w:rsidRDefault="00D16D22"/>
    <w:sectPr w:rsidR="00D16D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02BA"/>
    <w:multiLevelType w:val="multilevel"/>
    <w:tmpl w:val="18E8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472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55F"/>
    <w:rsid w:val="001B555F"/>
    <w:rsid w:val="001E44BD"/>
    <w:rsid w:val="006670C5"/>
    <w:rsid w:val="00795D30"/>
    <w:rsid w:val="007F3D4C"/>
    <w:rsid w:val="00AC2AA0"/>
    <w:rsid w:val="00D16D22"/>
    <w:rsid w:val="00EA3E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8D9EE"/>
  <w15:chartTrackingRefBased/>
  <w15:docId w15:val="{48773DB6-38B2-4145-AE75-5AC4A9028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55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55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555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555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555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555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555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555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555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555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555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555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555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555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555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555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555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555F"/>
    <w:rPr>
      <w:rFonts w:eastAsiaTheme="majorEastAsia" w:cstheme="majorBidi"/>
      <w:color w:val="272727" w:themeColor="text1" w:themeTint="D8"/>
    </w:rPr>
  </w:style>
  <w:style w:type="paragraph" w:styleId="Titel">
    <w:name w:val="Title"/>
    <w:basedOn w:val="Standard"/>
    <w:next w:val="Standard"/>
    <w:link w:val="TitelZchn"/>
    <w:uiPriority w:val="10"/>
    <w:qFormat/>
    <w:rsid w:val="001B5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555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555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555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555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555F"/>
    <w:rPr>
      <w:i/>
      <w:iCs/>
      <w:color w:val="404040" w:themeColor="text1" w:themeTint="BF"/>
    </w:rPr>
  </w:style>
  <w:style w:type="paragraph" w:styleId="Listenabsatz">
    <w:name w:val="List Paragraph"/>
    <w:basedOn w:val="Standard"/>
    <w:uiPriority w:val="34"/>
    <w:qFormat/>
    <w:rsid w:val="001B555F"/>
    <w:pPr>
      <w:ind w:left="720"/>
      <w:contextualSpacing/>
    </w:pPr>
  </w:style>
  <w:style w:type="character" w:styleId="IntensiveHervorhebung">
    <w:name w:val="Intense Emphasis"/>
    <w:basedOn w:val="Absatz-Standardschriftart"/>
    <w:uiPriority w:val="21"/>
    <w:qFormat/>
    <w:rsid w:val="001B555F"/>
    <w:rPr>
      <w:i/>
      <w:iCs/>
      <w:color w:val="0F4761" w:themeColor="accent1" w:themeShade="BF"/>
    </w:rPr>
  </w:style>
  <w:style w:type="paragraph" w:styleId="IntensivesZitat">
    <w:name w:val="Intense Quote"/>
    <w:basedOn w:val="Standard"/>
    <w:next w:val="Standard"/>
    <w:link w:val="IntensivesZitatZchn"/>
    <w:uiPriority w:val="30"/>
    <w:qFormat/>
    <w:rsid w:val="001B55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555F"/>
    <w:rPr>
      <w:i/>
      <w:iCs/>
      <w:color w:val="0F4761" w:themeColor="accent1" w:themeShade="BF"/>
    </w:rPr>
  </w:style>
  <w:style w:type="character" w:styleId="IntensiverVerweis">
    <w:name w:val="Intense Reference"/>
    <w:basedOn w:val="Absatz-Standardschriftart"/>
    <w:uiPriority w:val="32"/>
    <w:qFormat/>
    <w:rsid w:val="001B55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1869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Roßdeutscher</dc:creator>
  <cp:keywords/>
  <dc:description/>
  <cp:lastModifiedBy>Markus Roßdeutscher</cp:lastModifiedBy>
  <cp:revision>3</cp:revision>
  <dcterms:created xsi:type="dcterms:W3CDTF">2026-09-27T17:50:00Z</dcterms:created>
  <dcterms:modified xsi:type="dcterms:W3CDTF">2026-09-27T18:13:00Z</dcterms:modified>
</cp:coreProperties>
</file>